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8F0F13" w:rsidRDefault="00EA6D1B" w:rsidP="000D5A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F0F13">
        <w:rPr>
          <w:rFonts w:ascii="Times New Roman" w:hAnsi="Times New Roman" w:cs="Times New Roman"/>
          <w:b/>
          <w:sz w:val="28"/>
          <w:szCs w:val="28"/>
        </w:rPr>
        <w:t>С</w:t>
      </w:r>
      <w:r w:rsidR="004222E1" w:rsidRPr="008F0F13">
        <w:rPr>
          <w:rFonts w:ascii="Times New Roman" w:hAnsi="Times New Roman" w:cs="Times New Roman"/>
          <w:b/>
          <w:sz w:val="28"/>
          <w:szCs w:val="28"/>
        </w:rPr>
        <w:t>ообщение о возможном установлении публичного сервитута</w:t>
      </w:r>
      <w:r w:rsidR="00762E29" w:rsidRPr="008F0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871" w:rsidRPr="008F0F13" w:rsidRDefault="00966630" w:rsidP="000D5A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0F13">
        <w:rPr>
          <w:rFonts w:ascii="Times New Roman" w:hAnsi="Times New Roman" w:cs="Times New Roman"/>
          <w:sz w:val="28"/>
          <w:szCs w:val="28"/>
        </w:rPr>
        <w:t xml:space="preserve">сроком на </w:t>
      </w:r>
      <w:r w:rsidR="000D5A94" w:rsidRPr="008F0F13">
        <w:rPr>
          <w:rFonts w:ascii="Times New Roman" w:hAnsi="Times New Roman" w:cs="Times New Roman"/>
          <w:sz w:val="28"/>
          <w:szCs w:val="28"/>
        </w:rPr>
        <w:t>49</w:t>
      </w:r>
      <w:r w:rsidRPr="008F0F13">
        <w:rPr>
          <w:rFonts w:ascii="Times New Roman" w:hAnsi="Times New Roman" w:cs="Times New Roman"/>
          <w:sz w:val="28"/>
          <w:szCs w:val="28"/>
        </w:rPr>
        <w:t xml:space="preserve"> </w:t>
      </w:r>
      <w:r w:rsidR="00AF6C55" w:rsidRPr="008F0F13">
        <w:rPr>
          <w:rFonts w:ascii="Times New Roman" w:hAnsi="Times New Roman" w:cs="Times New Roman"/>
          <w:sz w:val="28"/>
          <w:szCs w:val="28"/>
        </w:rPr>
        <w:t>(</w:t>
      </w:r>
      <w:r w:rsidR="000D5A94" w:rsidRPr="008F0F13">
        <w:rPr>
          <w:rFonts w:ascii="Times New Roman" w:hAnsi="Times New Roman" w:cs="Times New Roman"/>
          <w:sz w:val="28"/>
          <w:szCs w:val="28"/>
        </w:rPr>
        <w:t>сорок девять</w:t>
      </w:r>
      <w:r w:rsidR="002D1EA2" w:rsidRPr="008F0F13">
        <w:rPr>
          <w:rFonts w:ascii="Times New Roman" w:hAnsi="Times New Roman" w:cs="Times New Roman"/>
          <w:sz w:val="28"/>
          <w:szCs w:val="28"/>
        </w:rPr>
        <w:t xml:space="preserve">) </w:t>
      </w:r>
      <w:r w:rsidRPr="008F0F13">
        <w:rPr>
          <w:rFonts w:ascii="Times New Roman" w:hAnsi="Times New Roman" w:cs="Times New Roman"/>
          <w:sz w:val="28"/>
          <w:szCs w:val="28"/>
        </w:rPr>
        <w:t>лет</w:t>
      </w:r>
    </w:p>
    <w:p w:rsidR="00F95871" w:rsidRPr="008F0F13" w:rsidRDefault="00762E29" w:rsidP="00F95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0F13">
        <w:rPr>
          <w:rFonts w:ascii="Times New Roman" w:hAnsi="Times New Roman" w:cs="Times New Roman"/>
          <w:sz w:val="28"/>
          <w:szCs w:val="28"/>
        </w:rPr>
        <w:t>в интересах ООО «</w:t>
      </w:r>
      <w:r w:rsidR="000D5A94" w:rsidRPr="008F0F13">
        <w:rPr>
          <w:rFonts w:ascii="Times New Roman" w:hAnsi="Times New Roman" w:cs="Times New Roman"/>
          <w:sz w:val="28"/>
          <w:szCs w:val="28"/>
        </w:rPr>
        <w:t>ИНВЕСТ ТРЕЙДХАУС</w:t>
      </w:r>
      <w:r w:rsidRPr="008F0F13">
        <w:rPr>
          <w:rFonts w:ascii="Times New Roman" w:hAnsi="Times New Roman" w:cs="Times New Roman"/>
          <w:sz w:val="28"/>
          <w:szCs w:val="28"/>
        </w:rPr>
        <w:t>»</w:t>
      </w:r>
      <w:r w:rsidR="00CF06CF" w:rsidRPr="008F0F13">
        <w:rPr>
          <w:rFonts w:ascii="Times New Roman" w:hAnsi="Times New Roman" w:cs="Times New Roman"/>
          <w:sz w:val="28"/>
          <w:szCs w:val="28"/>
        </w:rPr>
        <w:t xml:space="preserve">, ИНН </w:t>
      </w:r>
      <w:r w:rsidR="000D5A94" w:rsidRPr="008F0F13">
        <w:rPr>
          <w:rFonts w:ascii="Times New Roman" w:hAnsi="Times New Roman" w:cs="Times New Roman"/>
          <w:sz w:val="28"/>
          <w:szCs w:val="28"/>
        </w:rPr>
        <w:t>7716799274</w:t>
      </w:r>
      <w:r w:rsidR="00CF06CF" w:rsidRPr="008F0F1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D5A94" w:rsidRPr="008F0F13" w:rsidRDefault="00CF06CF" w:rsidP="000D5A9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F0F13">
        <w:rPr>
          <w:rFonts w:ascii="Times New Roman" w:hAnsi="Times New Roman" w:cs="Times New Roman"/>
          <w:sz w:val="28"/>
          <w:szCs w:val="28"/>
        </w:rPr>
        <w:t>юр</w:t>
      </w:r>
      <w:proofErr w:type="gramStart"/>
      <w:r w:rsidR="00A65ECF" w:rsidRPr="008F0F1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F0F13">
        <w:rPr>
          <w:rFonts w:ascii="Times New Roman" w:hAnsi="Times New Roman" w:cs="Times New Roman"/>
          <w:sz w:val="28"/>
          <w:szCs w:val="28"/>
        </w:rPr>
        <w:t>дрес</w:t>
      </w:r>
      <w:proofErr w:type="spellEnd"/>
      <w:r w:rsidR="001B7B92" w:rsidRPr="008F0F13">
        <w:rPr>
          <w:rFonts w:ascii="Times New Roman" w:hAnsi="Times New Roman" w:cs="Times New Roman"/>
          <w:sz w:val="28"/>
          <w:szCs w:val="28"/>
        </w:rPr>
        <w:t>:</w:t>
      </w:r>
      <w:r w:rsidR="000D5A94" w:rsidRPr="008F0F13">
        <w:rPr>
          <w:sz w:val="28"/>
          <w:szCs w:val="28"/>
        </w:rPr>
        <w:t xml:space="preserve"> </w:t>
      </w:r>
      <w:r w:rsidR="000D5A94" w:rsidRPr="008F0F13">
        <w:rPr>
          <w:rFonts w:ascii="Times New Roman" w:hAnsi="Times New Roman" w:cs="Times New Roman"/>
          <w:sz w:val="28"/>
          <w:szCs w:val="28"/>
        </w:rPr>
        <w:t xml:space="preserve">119071, город Москва, Малая Калужская </w:t>
      </w:r>
      <w:proofErr w:type="spellStart"/>
      <w:r w:rsidR="000D5A94" w:rsidRPr="008F0F13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0D5A94" w:rsidRPr="008F0F13">
        <w:rPr>
          <w:rFonts w:ascii="Times New Roman" w:hAnsi="Times New Roman" w:cs="Times New Roman"/>
          <w:sz w:val="28"/>
          <w:szCs w:val="28"/>
        </w:rPr>
        <w:t>, д. 15 стр.</w:t>
      </w:r>
      <w:r w:rsidR="00253766" w:rsidRPr="008F0F13">
        <w:rPr>
          <w:rFonts w:ascii="Arial" w:hAnsi="Arial" w:cs="Arial"/>
          <w:color w:val="35383B"/>
          <w:sz w:val="28"/>
          <w:szCs w:val="28"/>
          <w:shd w:val="clear" w:color="auto" w:fill="FFFFFF"/>
        </w:rPr>
        <w:t xml:space="preserve"> </w:t>
      </w:r>
      <w:r w:rsidR="00253766" w:rsidRPr="008F0F13">
        <w:rPr>
          <w:rFonts w:ascii="Times New Roman" w:hAnsi="Times New Roman" w:cs="Times New Roman"/>
          <w:sz w:val="28"/>
          <w:szCs w:val="28"/>
        </w:rPr>
        <w:t>стр. 17, офис 440</w:t>
      </w:r>
    </w:p>
    <w:bookmarkEnd w:id="0"/>
    <w:p w:rsidR="00A671AB" w:rsidRPr="00A671AB" w:rsidRDefault="00A671A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0035"/>
      </w:tblGrid>
      <w:tr w:rsidR="0048623F" w:rsidRPr="00034B30" w:rsidTr="00A671AB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35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71AB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5" w:type="dxa"/>
          </w:tcPr>
          <w:p w:rsidR="009979B4" w:rsidRPr="00A65ECF" w:rsidRDefault="00A65ECF" w:rsidP="00A65EC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0220BE" w:rsidRPr="000220BE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низкого давления с. </w:t>
            </w:r>
            <w:proofErr w:type="spellStart"/>
            <w:r w:rsidR="000220BE" w:rsidRPr="000220BE">
              <w:rPr>
                <w:rFonts w:ascii="Times New Roman" w:hAnsi="Times New Roman"/>
                <w:b/>
                <w:sz w:val="22"/>
                <w:szCs w:val="22"/>
              </w:rPr>
              <w:t>Курнино</w:t>
            </w:r>
            <w:proofErr w:type="spellEnd"/>
            <w:r w:rsidR="000220BE" w:rsidRPr="000220BE">
              <w:rPr>
                <w:rFonts w:ascii="Times New Roman" w:hAnsi="Times New Roman"/>
                <w:b/>
                <w:sz w:val="22"/>
                <w:szCs w:val="22"/>
              </w:rPr>
              <w:t xml:space="preserve"> (колхоз "Светлый путь")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  <w:r w:rsidR="0083288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  <w:tr w:rsidR="0048623F" w:rsidRPr="002D7277" w:rsidTr="00A671AB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5" w:type="dxa"/>
          </w:tcPr>
          <w:tbl>
            <w:tblPr>
              <w:tblStyle w:val="a6"/>
              <w:tblW w:w="9922" w:type="dxa"/>
              <w:tblLayout w:type="fixed"/>
              <w:tblLook w:val="04A0" w:firstRow="1" w:lastRow="0" w:firstColumn="1" w:lastColumn="0" w:noHBand="0" w:noVBand="1"/>
            </w:tblPr>
            <w:tblGrid>
              <w:gridCol w:w="6265"/>
              <w:gridCol w:w="3657"/>
            </w:tblGrid>
            <w:tr w:rsidR="007810E4" w:rsidRPr="00DD5BC1" w:rsidTr="00A671AB">
              <w:trPr>
                <w:trHeight w:val="513"/>
              </w:trPr>
              <w:tc>
                <w:tcPr>
                  <w:tcW w:w="6265" w:type="dxa"/>
                  <w:vAlign w:val="center"/>
                  <w:hideMark/>
                </w:tcPr>
                <w:p w:rsidR="007810E4" w:rsidRPr="00F714F0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3657" w:type="dxa"/>
                  <w:hideMark/>
                </w:tcPr>
                <w:p w:rsidR="007810E4" w:rsidRPr="00F714F0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Кадастровый номер земельного участка</w:t>
                  </w:r>
                </w:p>
              </w:tc>
            </w:tr>
            <w:tr w:rsidR="00D746A2" w:rsidRPr="00DD5BC1" w:rsidTr="00A671AB">
              <w:trPr>
                <w:trHeight w:val="280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13:12:0113001:1000</w:t>
                  </w:r>
                </w:p>
              </w:tc>
            </w:tr>
            <w:tr w:rsidR="00D746A2" w:rsidRPr="00DD5BC1" w:rsidTr="00A671AB">
              <w:trPr>
                <w:trHeight w:val="327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13:12:0113001:1001</w:t>
                  </w:r>
                </w:p>
              </w:tc>
            </w:tr>
            <w:tr w:rsidR="00D746A2" w:rsidRPr="00DD5BC1" w:rsidTr="00A671AB">
              <w:trPr>
                <w:trHeight w:val="363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20-2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13:12:0113001:1074</w:t>
                  </w:r>
                </w:p>
              </w:tc>
            </w:tr>
            <w:tr w:rsidR="00D746A2" w:rsidRPr="00DD5BC1" w:rsidTr="00A671AB">
              <w:trPr>
                <w:trHeight w:val="424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48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13:12:0113001:108</w:t>
                  </w:r>
                </w:p>
              </w:tc>
            </w:tr>
            <w:tr w:rsidR="00D746A2" w:rsidRPr="00DD5BC1" w:rsidTr="00A671AB">
              <w:trPr>
                <w:trHeight w:val="333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38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13:12:0113001:1093</w:t>
                  </w:r>
                </w:p>
              </w:tc>
            </w:tr>
            <w:tr w:rsidR="00D746A2" w:rsidRPr="00DD5BC1" w:rsidTr="00A671AB">
              <w:trPr>
                <w:trHeight w:val="44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4д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13:12:0113001:1100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13:12:0113001:1101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62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13:12:0113001:1228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земельный участок 46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13:12:0113001:1242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4г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45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д. 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№ 10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13:12:0113001:19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земельный участок 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13:12:0113001:204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17 а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13:12:0113001:236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д. 18, участок № 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13:12:0113001:237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20-1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13:12:0113001:239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59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13:12:0113001:240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33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13:12:0113001:241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ул</w:t>
                  </w:r>
                  <w:proofErr w:type="gram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.Г</w:t>
                  </w:r>
                  <w:proofErr w:type="gram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агарина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14-1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16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13:12:0113001:254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47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13:12:0113001:255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26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13:12:0113001:257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д. 16, участок 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13:12:0113001:259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д. 14, участок 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№ 15 - участок 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16/1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13:12:0113001:29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21-участок 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13:12:0113001:32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65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село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улица Верхняя, земельный участок 52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13:12:0113001:331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 55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№13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13:12:0113001:361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4б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13:12:0113001:365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земельный участок 19/1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13:12:0113001:368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53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51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14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13:12:0113001:399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д. № 17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24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13:12:0113001:400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29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13:12:0113001:404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13:12:0113001:405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36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13:12:0113001:410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земельный участок 18/1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13:12:0113001:413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58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13:12:0113001:424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43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13:12:0113001:438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11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13:12:0113001:441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дом 15, квартира 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13:12:0113001:448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39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13:12:0113001:453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№34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13:12:0113001:455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Средняя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13:12:0113001:458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37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35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13:12:0113001:47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25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19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63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13:12:0113001:523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№57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13:12:0113001:527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Гагарина, участок №9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13:12:0113001:528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15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 2А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13:12:0113001:530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 9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земельный участок 3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№6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 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13:12:0113001:59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№ 21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10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20а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13:12:0113001:63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28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30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32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40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13:12:0113001:69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42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13:12:0113001:70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44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13:12:0113001:71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земельный участок 54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13:12:0113001:74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60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13:12:0113001:76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дом 11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13:12:0113001:979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Мелиораторов, д. 3, уч. 2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13:12:0113001:985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участок № 17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13:12:0113001:989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31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13:12:0113001:997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41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13:12:0113001:998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ул. Верхняя, д. 1</w:t>
                  </w:r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13:12:0113001:999</w:t>
                  </w:r>
                </w:p>
              </w:tc>
            </w:tr>
            <w:tr w:rsidR="00D746A2" w:rsidRPr="00DD5BC1" w:rsidTr="00A671AB">
              <w:trPr>
                <w:trHeight w:val="429"/>
              </w:trPr>
              <w:tc>
                <w:tcPr>
                  <w:tcW w:w="6265" w:type="dxa"/>
                  <w:vAlign w:val="bottom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Курнинское</w:t>
                  </w:r>
                  <w:proofErr w:type="spellEnd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Курнино</w:t>
                  </w:r>
                  <w:proofErr w:type="spellEnd"/>
                </w:p>
              </w:tc>
              <w:tc>
                <w:tcPr>
                  <w:tcW w:w="3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D746A2" w:rsidRPr="00D746A2" w:rsidRDefault="00D746A2" w:rsidP="00D746A2">
                  <w:pP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D746A2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13:12:0113001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A671A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035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A671AB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2C7CD4">
                <w:rPr>
                  <w:rStyle w:val="a7"/>
                  <w:rFonts w:ascii="Times New Roman" w:hAnsi="Times New Roman"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43346B" w:rsidRPr="00782394" w:rsidRDefault="0043346B" w:rsidP="00630234">
            <w:pPr>
              <w:jc w:val="center"/>
              <w:rPr>
                <w:rFonts w:ascii="Times New Roman" w:hAnsi="Times New Roman"/>
              </w:rPr>
            </w:pPr>
          </w:p>
          <w:p w:rsidR="0043346B" w:rsidRPr="0063023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023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proofErr w:type="spellStart"/>
            <w:r w:rsidR="003E0EF5" w:rsidRPr="00630234">
              <w:rPr>
                <w:rFonts w:ascii="Times New Roman" w:hAnsi="Times New Roman"/>
                <w:sz w:val="22"/>
                <w:szCs w:val="22"/>
              </w:rPr>
              <w:t>К</w:t>
            </w:r>
            <w:r w:rsidR="003E0EF5">
              <w:rPr>
                <w:rFonts w:ascii="Times New Roman" w:hAnsi="Times New Roman"/>
                <w:sz w:val="22"/>
                <w:szCs w:val="22"/>
              </w:rPr>
              <w:t>урнинского</w:t>
            </w:r>
            <w:proofErr w:type="spellEnd"/>
            <w:r w:rsidR="003E0EF5">
              <w:rPr>
                <w:rFonts w:ascii="Times New Roman" w:hAnsi="Times New Roman"/>
                <w:sz w:val="22"/>
                <w:szCs w:val="22"/>
              </w:rPr>
              <w:t xml:space="preserve"> сель</w:t>
            </w:r>
            <w:r w:rsidRPr="00630234">
              <w:rPr>
                <w:rFonts w:ascii="Times New Roman" w:hAnsi="Times New Roman"/>
                <w:sz w:val="22"/>
                <w:szCs w:val="22"/>
              </w:rPr>
              <w:t>ского поселения Ковылкинского муниципального района Республики Мордовия</w:t>
            </w:r>
          </w:p>
          <w:p w:rsidR="0043346B" w:rsidRPr="002C7CD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3E0EF5">
              <w:rPr>
                <w:rFonts w:ascii="Times New Roman" w:hAnsi="Times New Roman"/>
                <w:sz w:val="22"/>
                <w:szCs w:val="22"/>
              </w:rPr>
              <w:t>431334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, Республика Мордовия, Ковылкинский район,</w:t>
            </w:r>
            <w:r w:rsidR="003E0EF5">
              <w:rPr>
                <w:rFonts w:ascii="Times New Roman" w:hAnsi="Times New Roman"/>
                <w:sz w:val="22"/>
                <w:szCs w:val="22"/>
              </w:rPr>
              <w:t xml:space="preserve"> с. </w:t>
            </w:r>
            <w:proofErr w:type="spellStart"/>
            <w:r w:rsidR="003E0EF5">
              <w:rPr>
                <w:rFonts w:ascii="Times New Roman" w:hAnsi="Times New Roman"/>
                <w:sz w:val="22"/>
                <w:szCs w:val="22"/>
              </w:rPr>
              <w:t>Курнино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ул. </w:t>
            </w:r>
            <w:r w:rsidR="003E0EF5">
              <w:rPr>
                <w:rFonts w:ascii="Times New Roman" w:hAnsi="Times New Roman"/>
                <w:sz w:val="22"/>
                <w:szCs w:val="22"/>
              </w:rPr>
              <w:t>Верхняя, д.2</w:t>
            </w:r>
          </w:p>
          <w:p w:rsidR="0043346B" w:rsidRPr="002C7CD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Телефон: 8(83453) 2-</w:t>
            </w:r>
            <w:r w:rsidR="003E0EF5">
              <w:rPr>
                <w:rFonts w:ascii="Times New Roman" w:hAnsi="Times New Roman"/>
                <w:sz w:val="22"/>
                <w:szCs w:val="22"/>
              </w:rPr>
              <w:t>84-00</w:t>
            </w:r>
          </w:p>
          <w:p w:rsidR="00FE1D98" w:rsidRPr="0008367B" w:rsidRDefault="003D1F23" w:rsidP="00630234">
            <w:pPr>
              <w:jc w:val="center"/>
              <w:rPr>
                <w:rFonts w:ascii="Times New Roman" w:hAnsi="Times New Roman"/>
              </w:rPr>
            </w:pPr>
            <w:r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A671A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35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BB4C73" w:rsidRPr="002C7CD4" w:rsidRDefault="00122B64" w:rsidP="00BB4C73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431350, Республика Мордовия, Ковылкинский район, г. Ковылкино, </w:t>
            </w:r>
            <w:r w:rsidR="00BB4C73" w:rsidRPr="002C7CD4">
              <w:rPr>
                <w:rFonts w:ascii="Times New Roman" w:hAnsi="Times New Roman"/>
                <w:sz w:val="22"/>
                <w:szCs w:val="22"/>
              </w:rPr>
              <w:t>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A671A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35" w:type="dxa"/>
          </w:tcPr>
          <w:p w:rsidR="0042753A" w:rsidRPr="0042753A" w:rsidRDefault="00F714F0" w:rsidP="000220B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sz w:val="22"/>
                <w:szCs w:val="22"/>
                <w:highlight w:val="cyan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1. </w:t>
            </w:r>
            <w:r w:rsidR="006248B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</w:t>
            </w:r>
            <w:r w:rsidR="006248BA" w:rsidRPr="0042753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годы», утвержденной Главой Республики Мордовия и Председателем Правления ПАО «Газпром»</w:t>
            </w:r>
            <w:r w:rsidR="000220B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A671A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35" w:type="dxa"/>
          </w:tcPr>
          <w:p w:rsidR="0083288F" w:rsidRDefault="00A671AB" w:rsidP="007E607F">
            <w:pPr>
              <w:pStyle w:val="a3"/>
              <w:ind w:left="0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8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3E0EF5" w:rsidRPr="00122B64" w:rsidRDefault="00A671AB" w:rsidP="007E607F">
            <w:pPr>
              <w:pStyle w:val="a3"/>
              <w:ind w:left="0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9" w:history="1">
              <w:r w:rsidR="003E0EF5">
                <w:rPr>
                  <w:rStyle w:val="a7"/>
                  <w:rFonts w:ascii="Montserrat" w:hAnsi="Montserrat"/>
                  <w:b/>
                  <w:bCs/>
                  <w:shd w:val="clear" w:color="auto" w:fill="FFFFFF"/>
                </w:rPr>
                <w:t>https://kurnino.gosuslugi.ru</w:t>
              </w:r>
            </w:hyperlink>
          </w:p>
          <w:p w:rsidR="00F578A6" w:rsidRPr="00C90801" w:rsidRDefault="003D73F4" w:rsidP="007E607F">
            <w:pPr>
              <w:pStyle w:val="a3"/>
              <w:ind w:left="0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A671A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35" w:type="dxa"/>
          </w:tcPr>
          <w:p w:rsidR="007E607F" w:rsidRDefault="007E607F" w:rsidP="007E607F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424003" w:rsidRDefault="00A671AB" w:rsidP="00424003">
            <w:pPr>
              <w:pStyle w:val="a3"/>
              <w:ind w:left="0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10" w:history="1">
              <w:r w:rsidR="00424003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424003" w:rsidRPr="00424003" w:rsidRDefault="00A671AB" w:rsidP="0042400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11" w:history="1">
              <w:r w:rsidR="00424003">
                <w:rPr>
                  <w:rStyle w:val="a7"/>
                  <w:rFonts w:ascii="Montserrat" w:hAnsi="Montserrat"/>
                  <w:b/>
                  <w:bCs/>
                  <w:shd w:val="clear" w:color="auto" w:fill="FFFFFF"/>
                </w:rPr>
                <w:t>https://kurnino.gosuslugi.ru</w:t>
              </w:r>
            </w:hyperlink>
          </w:p>
        </w:tc>
      </w:tr>
    </w:tbl>
    <w:p w:rsidR="00A671AB" w:rsidRDefault="00A671AB" w:rsidP="00A671AB">
      <w:pPr>
        <w:widowControl w:val="0"/>
        <w:autoSpaceDE w:val="0"/>
        <w:autoSpaceDN w:val="0"/>
        <w:spacing w:before="64" w:after="0" w:line="240" w:lineRule="auto"/>
        <w:ind w:right="193"/>
        <w:rPr>
          <w:rFonts w:ascii="Times New Roman" w:eastAsia="Times New Roman" w:hAnsi="Times New Roman" w:cs="Times New Roman"/>
          <w:lang w:val="en-US"/>
        </w:rPr>
      </w:pPr>
    </w:p>
    <w:p w:rsidR="00A671AB" w:rsidRDefault="00A671AB" w:rsidP="00A671AB">
      <w:pPr>
        <w:widowControl w:val="0"/>
        <w:autoSpaceDE w:val="0"/>
        <w:autoSpaceDN w:val="0"/>
        <w:spacing w:before="64" w:after="0" w:line="240" w:lineRule="auto"/>
        <w:ind w:right="193"/>
        <w:rPr>
          <w:rFonts w:ascii="Times New Roman" w:eastAsia="Times New Roman" w:hAnsi="Times New Roman" w:cs="Times New Roman"/>
          <w:lang w:val="en-US"/>
        </w:rPr>
      </w:pPr>
    </w:p>
    <w:p w:rsidR="00A671AB" w:rsidRPr="00A671AB" w:rsidRDefault="00A671AB" w:rsidP="00A671AB">
      <w:pPr>
        <w:widowControl w:val="0"/>
        <w:autoSpaceDE w:val="0"/>
        <w:autoSpaceDN w:val="0"/>
        <w:spacing w:before="64" w:after="0" w:line="240" w:lineRule="auto"/>
        <w:ind w:right="19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671AB" w:rsidRPr="00A671AB" w:rsidRDefault="00A671AB" w:rsidP="00A671AB">
      <w:pPr>
        <w:widowControl w:val="0"/>
        <w:autoSpaceDE w:val="0"/>
        <w:autoSpaceDN w:val="0"/>
        <w:spacing w:before="64" w:after="0" w:line="240" w:lineRule="auto"/>
        <w:ind w:right="1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71AB" w:rsidRPr="00A671AB" w:rsidRDefault="00A671AB" w:rsidP="00A671AB">
      <w:pPr>
        <w:widowControl w:val="0"/>
        <w:autoSpaceDE w:val="0"/>
        <w:autoSpaceDN w:val="0"/>
        <w:spacing w:before="64" w:after="0" w:line="240" w:lineRule="auto"/>
        <w:ind w:right="1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71AB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ГРАФИЧЕСКОЕ</w:t>
      </w:r>
      <w:r w:rsidRPr="00A671A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671A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671A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671AB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МЕСТОПОЛОЖЕНИЯ</w:t>
      </w:r>
      <w:r w:rsidRPr="00A671A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671A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ГРАНИЦ</w:t>
      </w:r>
    </w:p>
    <w:p w:rsidR="00A671AB" w:rsidRPr="00A671AB" w:rsidRDefault="00A671AB" w:rsidP="00A671AB">
      <w:pPr>
        <w:widowControl w:val="0"/>
        <w:autoSpaceDE w:val="0"/>
        <w:autoSpaceDN w:val="0"/>
        <w:spacing w:before="227" w:after="0" w:line="240" w:lineRule="auto"/>
        <w:ind w:right="604"/>
        <w:jc w:val="center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proofErr w:type="gramStart"/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Публичный сервитут на срок 49 лет в пользу ООО «ИНВЕСТ-ТРЕЙДХАУС» (ИНН: 7716799274, ОГРН:</w:t>
      </w:r>
      <w:r w:rsidRPr="00A671AB">
        <w:rPr>
          <w:rFonts w:ascii="Times New Roman" w:eastAsia="Times New Roman" w:hAnsi="Times New Roman" w:cs="Times New Roman"/>
          <w:sz w:val="20"/>
          <w:szCs w:val="20"/>
          <w:u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1157746640270)</w:t>
      </w:r>
      <w:r w:rsidRPr="00A671AB"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в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отношении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земель</w:t>
      </w:r>
      <w:r w:rsidRPr="00A671AB"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и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земельных</w:t>
      </w:r>
      <w:r w:rsidRPr="00A671AB">
        <w:rPr>
          <w:rFonts w:ascii="Times New Roman" w:eastAsia="Times New Roman" w:hAnsi="Times New Roman" w:cs="Times New Roman"/>
          <w:spacing w:val="-2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участков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в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целях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эксплуатации</w:t>
      </w:r>
      <w:r w:rsidRPr="00A671AB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линейного</w:t>
      </w:r>
      <w:r w:rsidRPr="00A671AB">
        <w:rPr>
          <w:rFonts w:ascii="Times New Roman" w:eastAsia="Times New Roman" w:hAnsi="Times New Roman" w:cs="Times New Roman"/>
          <w:spacing w:val="-3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объекта</w:t>
      </w:r>
      <w:r w:rsidRPr="00A671AB">
        <w:rPr>
          <w:rFonts w:ascii="Times New Roman" w:eastAsia="Times New Roman" w:hAnsi="Times New Roman" w:cs="Times New Roman"/>
          <w:spacing w:val="-4"/>
          <w:sz w:val="20"/>
          <w:szCs w:val="20"/>
          <w:u w:val="single"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системы</w:t>
      </w:r>
      <w:r w:rsidRPr="00A671AB">
        <w:rPr>
          <w:rFonts w:ascii="Times New Roman" w:eastAsia="Times New Roman" w:hAnsi="Times New Roman" w:cs="Times New Roman"/>
          <w:sz w:val="20"/>
          <w:szCs w:val="20"/>
          <w:u w:color="000000"/>
        </w:rPr>
        <w:t xml:space="preserve"> </w:t>
      </w:r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газоснабжения местного значения «Газопровод низкого давления с. </w:t>
      </w:r>
      <w:proofErr w:type="spellStart"/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Курнино</w:t>
      </w:r>
      <w:proofErr w:type="spellEnd"/>
      <w:r w:rsidRPr="00A671AB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 (колхоз "Светлый путь")»</w:t>
      </w:r>
      <w:r w:rsidRPr="00A671AB">
        <w:rPr>
          <w:rFonts w:ascii="Times New Roman" w:eastAsia="Times New Roman" w:hAnsi="Times New Roman" w:cs="Times New Roman"/>
          <w:sz w:val="20"/>
          <w:szCs w:val="20"/>
          <w:u w:color="000000"/>
        </w:rPr>
        <w:t xml:space="preserve"> (наименование объекта, местоположение границ которого описано (далее - объект)</w:t>
      </w:r>
      <w:proofErr w:type="gramEnd"/>
    </w:p>
    <w:p w:rsidR="00A671AB" w:rsidRPr="00A671AB" w:rsidRDefault="00A671AB" w:rsidP="00A671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:rsidR="00A671AB" w:rsidRPr="00A671AB" w:rsidRDefault="00A671AB" w:rsidP="00A671AB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:rsidR="00A671AB" w:rsidRPr="00A671AB" w:rsidRDefault="00A671AB" w:rsidP="00A671AB">
      <w:pPr>
        <w:widowControl w:val="0"/>
        <w:autoSpaceDE w:val="0"/>
        <w:autoSpaceDN w:val="0"/>
        <w:spacing w:after="8" w:line="240" w:lineRule="auto"/>
        <w:ind w:right="193"/>
        <w:jc w:val="center"/>
        <w:rPr>
          <w:rFonts w:ascii="Times New Roman" w:eastAsia="Times New Roman" w:hAnsi="Times New Roman" w:cs="Times New Roman"/>
          <w:sz w:val="24"/>
        </w:rPr>
      </w:pPr>
      <w:r w:rsidRPr="00A671AB">
        <w:rPr>
          <w:rFonts w:ascii="Times New Roman" w:eastAsia="Times New Roman" w:hAnsi="Times New Roman" w:cs="Times New Roman"/>
          <w:sz w:val="24"/>
        </w:rPr>
        <w:t>Раздел</w:t>
      </w:r>
      <w:r w:rsidRPr="00A671A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671AB">
        <w:rPr>
          <w:rFonts w:ascii="Times New Roman" w:eastAsia="Times New Roman" w:hAnsi="Times New Roman" w:cs="Times New Roman"/>
          <w:spacing w:val="-10"/>
          <w:sz w:val="24"/>
        </w:rPr>
        <w:t>1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8"/>
        <w:gridCol w:w="4428"/>
      </w:tblGrid>
      <w:tr w:rsidR="00A671AB" w:rsidRPr="00A671AB" w:rsidTr="00A671AB">
        <w:trPr>
          <w:trHeight w:val="385"/>
        </w:trPr>
        <w:tc>
          <w:tcPr>
            <w:tcW w:w="9958" w:type="dxa"/>
            <w:gridSpan w:val="3"/>
          </w:tcPr>
          <w:p w:rsidR="00A671AB" w:rsidRPr="00A671AB" w:rsidRDefault="00A671AB" w:rsidP="00A671AB">
            <w:pPr>
              <w:spacing w:before="7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Сведения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об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объекте</w:t>
            </w:r>
            <w:proofErr w:type="spellEnd"/>
          </w:p>
        </w:tc>
      </w:tr>
      <w:tr w:rsidR="00A671AB" w:rsidRPr="00A671AB" w:rsidTr="00A671AB">
        <w:trPr>
          <w:trHeight w:val="246"/>
        </w:trPr>
        <w:tc>
          <w:tcPr>
            <w:tcW w:w="852" w:type="dxa"/>
          </w:tcPr>
          <w:p w:rsidR="00A671AB" w:rsidRPr="00A671AB" w:rsidRDefault="00A671AB" w:rsidP="00A671AB">
            <w:pPr>
              <w:spacing w:before="2" w:line="224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</w:rPr>
              <w:t>№</w:t>
            </w:r>
            <w:r w:rsidRPr="00A671A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A671AB" w:rsidRPr="00A671AB" w:rsidRDefault="00A671AB" w:rsidP="00A671AB">
            <w:pPr>
              <w:spacing w:before="2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Характеристики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428" w:type="dxa"/>
          </w:tcPr>
          <w:p w:rsidR="00A671AB" w:rsidRPr="00A671AB" w:rsidRDefault="00A671AB" w:rsidP="00A671AB">
            <w:pPr>
              <w:spacing w:before="2"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A671AB" w:rsidRPr="00A671AB" w:rsidTr="00A671AB">
        <w:trPr>
          <w:trHeight w:val="242"/>
        </w:trPr>
        <w:tc>
          <w:tcPr>
            <w:tcW w:w="852" w:type="dxa"/>
          </w:tcPr>
          <w:p w:rsidR="00A671AB" w:rsidRPr="00A671AB" w:rsidRDefault="00A671AB" w:rsidP="00A671AB">
            <w:pPr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A671AB" w:rsidRPr="00A671AB" w:rsidRDefault="00A671AB" w:rsidP="00A671A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4428" w:type="dxa"/>
          </w:tcPr>
          <w:p w:rsidR="00A671AB" w:rsidRPr="00A671AB" w:rsidRDefault="00A671AB" w:rsidP="00A671AB">
            <w:pPr>
              <w:spacing w:line="222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</w:tr>
      <w:tr w:rsidR="00A671AB" w:rsidRPr="00A671AB" w:rsidTr="00A671AB">
        <w:trPr>
          <w:trHeight w:val="460"/>
        </w:trPr>
        <w:tc>
          <w:tcPr>
            <w:tcW w:w="852" w:type="dxa"/>
          </w:tcPr>
          <w:p w:rsidR="00A671AB" w:rsidRPr="00A671AB" w:rsidRDefault="00A671AB" w:rsidP="00A671AB">
            <w:pPr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A671AB" w:rsidRPr="00A671AB" w:rsidRDefault="00A671AB" w:rsidP="00A671AB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Местоположение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428" w:type="dxa"/>
          </w:tcPr>
          <w:p w:rsidR="00A671AB" w:rsidRPr="00A671AB" w:rsidRDefault="00A671AB" w:rsidP="00A671AB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Республика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Мордовия,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Ковылкинский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район,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Курнинское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сельское поселение, с.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Курнино</w:t>
            </w:r>
            <w:proofErr w:type="spellEnd"/>
          </w:p>
        </w:tc>
      </w:tr>
      <w:tr w:rsidR="00A671AB" w:rsidRPr="00A671AB" w:rsidTr="00A671AB">
        <w:trPr>
          <w:trHeight w:val="690"/>
        </w:trPr>
        <w:tc>
          <w:tcPr>
            <w:tcW w:w="852" w:type="dxa"/>
          </w:tcPr>
          <w:p w:rsidR="00A671AB" w:rsidRPr="00A671AB" w:rsidRDefault="00A671AB" w:rsidP="00A671AB">
            <w:pPr>
              <w:spacing w:line="22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Площадь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объекта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+/-</w:t>
            </w:r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величина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погрешности определения площади</w:t>
            </w:r>
          </w:p>
          <w:p w:rsidR="00A671AB" w:rsidRPr="00A671AB" w:rsidRDefault="00A671AB" w:rsidP="00A671AB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</w:rPr>
              <w:t>(Р+/-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Дельта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</w:rPr>
              <w:t>Р)</w:t>
            </w:r>
          </w:p>
        </w:tc>
        <w:tc>
          <w:tcPr>
            <w:tcW w:w="4428" w:type="dxa"/>
          </w:tcPr>
          <w:p w:rsidR="00A671AB" w:rsidRPr="00A671AB" w:rsidRDefault="00A671AB" w:rsidP="00A671AB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</w:rPr>
              <w:t>10394</w:t>
            </w:r>
            <w:r w:rsidRPr="00A671A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кв.м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</w:rPr>
              <w:t>±</w:t>
            </w:r>
            <w:r w:rsidRPr="00A671A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</w:rPr>
              <w:t>22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20"/>
              </w:rPr>
              <w:t>кв.м</w:t>
            </w:r>
            <w:proofErr w:type="spellEnd"/>
          </w:p>
        </w:tc>
      </w:tr>
      <w:tr w:rsidR="00A671AB" w:rsidRPr="00A671AB" w:rsidTr="00A671AB">
        <w:trPr>
          <w:trHeight w:val="2299"/>
        </w:trPr>
        <w:tc>
          <w:tcPr>
            <w:tcW w:w="852" w:type="dxa"/>
          </w:tcPr>
          <w:p w:rsidR="00A671AB" w:rsidRPr="00A671AB" w:rsidRDefault="00A671AB" w:rsidP="00A671AB">
            <w:pPr>
              <w:spacing w:line="22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A671AB" w:rsidRPr="00A671AB" w:rsidRDefault="00A671AB" w:rsidP="00A671AB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Иные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характеристики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4428" w:type="dxa"/>
          </w:tcPr>
          <w:p w:rsidR="00A671AB" w:rsidRPr="00A671AB" w:rsidRDefault="00A671AB" w:rsidP="00A671AB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Публичный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сервитут</w:t>
            </w:r>
            <w:r w:rsidRPr="00A671A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срок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49</w:t>
            </w:r>
            <w:r w:rsidRPr="00A671A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лет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польз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у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ООО</w:t>
            </w:r>
            <w:proofErr w:type="gramEnd"/>
          </w:p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«ИНВЕСТ-ТРЕЙДХАУС»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(ИНН: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7716799274,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ОГРН:</w:t>
            </w:r>
            <w:proofErr w:type="gramEnd"/>
          </w:p>
          <w:p w:rsidR="00A671AB" w:rsidRPr="00A671AB" w:rsidRDefault="00A671AB" w:rsidP="00A671AB">
            <w:pPr>
              <w:spacing w:before="1"/>
              <w:ind w:right="3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1157746640270) в отношении земель и земельных участков</w:t>
            </w:r>
            <w:r w:rsidRPr="00A671AB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целях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эксплуатации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линейного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объекта системы газоснабжения местного значения</w:t>
            </w:r>
            <w:proofErr w:type="gramEnd"/>
          </w:p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«Газопровод низкого давления с.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Курнино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(колхоз "Светлый путь")» в соответствии со статьей 3.6 Федерального закона от 25.10.2001 № 137-ФЗ «О</w:t>
            </w:r>
          </w:p>
          <w:p w:rsidR="00A671AB" w:rsidRPr="00A671AB" w:rsidRDefault="00A671AB" w:rsidP="00A671AB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введении</w:t>
            </w:r>
            <w:proofErr w:type="gramEnd"/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действие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Земельного</w:t>
            </w:r>
            <w:r w:rsidRPr="00A671AB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кодекса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Российской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Федерации»</w:t>
            </w:r>
          </w:p>
        </w:tc>
      </w:tr>
    </w:tbl>
    <w:p w:rsidR="00A671AB" w:rsidRPr="00A671AB" w:rsidRDefault="00A671AB" w:rsidP="00A671AB">
      <w:pPr>
        <w:widowControl w:val="0"/>
        <w:autoSpaceDE w:val="0"/>
        <w:autoSpaceDN w:val="0"/>
        <w:spacing w:after="0" w:line="228" w:lineRule="exact"/>
        <w:rPr>
          <w:rFonts w:ascii="Times New Roman" w:eastAsia="Times New Roman" w:hAnsi="Times New Roman" w:cs="Times New Roman"/>
          <w:sz w:val="20"/>
        </w:rPr>
        <w:sectPr w:rsidR="00A671AB" w:rsidRPr="00A671AB" w:rsidSect="00A671AB">
          <w:pgSz w:w="11910" w:h="16840"/>
          <w:pgMar w:top="709" w:right="300" w:bottom="280" w:left="993" w:header="720" w:footer="720" w:gutter="0"/>
          <w:cols w:space="720"/>
        </w:sectPr>
      </w:pPr>
    </w:p>
    <w:p w:rsidR="00A671AB" w:rsidRPr="00A671AB" w:rsidRDefault="00A671AB" w:rsidP="00A671AB">
      <w:pPr>
        <w:widowControl w:val="0"/>
        <w:autoSpaceDE w:val="0"/>
        <w:autoSpaceDN w:val="0"/>
        <w:spacing w:before="66" w:after="8" w:line="240" w:lineRule="auto"/>
        <w:ind w:right="482"/>
        <w:jc w:val="center"/>
        <w:rPr>
          <w:rFonts w:ascii="Times New Roman" w:eastAsia="Times New Roman" w:hAnsi="Times New Roman" w:cs="Times New Roman"/>
          <w:sz w:val="24"/>
        </w:rPr>
      </w:pPr>
      <w:r w:rsidRPr="00A671AB">
        <w:rPr>
          <w:rFonts w:ascii="Times New Roman" w:eastAsia="Times New Roman" w:hAnsi="Times New Roman" w:cs="Times New Roman"/>
          <w:sz w:val="24"/>
        </w:rPr>
        <w:lastRenderedPageBreak/>
        <w:t>Раздел</w:t>
      </w:r>
      <w:r w:rsidRPr="00A671A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671AB">
        <w:rPr>
          <w:rFonts w:ascii="Times New Roman" w:eastAsia="Times New Roman" w:hAnsi="Times New Roman" w:cs="Times New Roman"/>
          <w:spacing w:val="-10"/>
          <w:sz w:val="24"/>
        </w:rPr>
        <w:t>2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5"/>
        <w:gridCol w:w="2134"/>
        <w:gridCol w:w="1985"/>
        <w:gridCol w:w="1704"/>
      </w:tblGrid>
      <w:tr w:rsidR="00A671AB" w:rsidRPr="00A671AB" w:rsidTr="00A671AB">
        <w:trPr>
          <w:trHeight w:val="451"/>
        </w:trPr>
        <w:tc>
          <w:tcPr>
            <w:tcW w:w="10638" w:type="dxa"/>
            <w:gridSpan w:val="6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местоположении</w:t>
            </w:r>
            <w:r w:rsidRPr="00A671AB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402"/>
        </w:trPr>
        <w:tc>
          <w:tcPr>
            <w:tcW w:w="10638" w:type="dxa"/>
            <w:gridSpan w:val="6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Система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u w:val="single"/>
              </w:rPr>
              <w:t>МСК-13,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u w:val="single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  <w:u w:val="single"/>
              </w:rPr>
              <w:t>зона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u w:val="single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  <w:u w:val="single"/>
              </w:rPr>
              <w:t>1</w:t>
            </w:r>
          </w:p>
        </w:tc>
      </w:tr>
      <w:tr w:rsidR="00A671AB" w:rsidRPr="00A671AB" w:rsidTr="00A671AB">
        <w:trPr>
          <w:trHeight w:val="405"/>
        </w:trPr>
        <w:tc>
          <w:tcPr>
            <w:tcW w:w="10638" w:type="dxa"/>
            <w:gridSpan w:val="6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2.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характерных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точках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  <w:vMerge w:val="restart"/>
          </w:tcPr>
          <w:p w:rsidR="00A671AB" w:rsidRPr="00A671AB" w:rsidRDefault="00A671AB" w:rsidP="00A671AB">
            <w:pPr>
              <w:spacing w:before="18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spacing w:before="1"/>
              <w:ind w:right="27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Обозначение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характерных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точек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23" w:type="dxa"/>
            <w:gridSpan w:val="2"/>
          </w:tcPr>
          <w:p w:rsidR="00A671AB" w:rsidRPr="00A671AB" w:rsidRDefault="00A671AB" w:rsidP="00A671AB">
            <w:pPr>
              <w:spacing w:line="227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A671AB" w:rsidRPr="00A671AB" w:rsidRDefault="00A671AB" w:rsidP="00A671AB">
            <w:pPr>
              <w:spacing w:before="17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spacing w:line="232" w:lineRule="auto"/>
              <w:ind w:right="21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определения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координат</w:t>
            </w:r>
          </w:p>
          <w:p w:rsidR="00A671AB" w:rsidRPr="00A671AB" w:rsidRDefault="00A671AB" w:rsidP="00A671AB">
            <w:pPr>
              <w:spacing w:before="4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характерной</w:t>
            </w:r>
            <w:r w:rsidRPr="00A671AB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985" w:type="dxa"/>
            <w:vMerge w:val="restart"/>
          </w:tcPr>
          <w:p w:rsidR="00A671AB" w:rsidRPr="00A671AB" w:rsidRDefault="00A671AB" w:rsidP="00A671AB">
            <w:pPr>
              <w:ind w:right="10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Средняя</w:t>
            </w:r>
          </w:p>
          <w:p w:rsidR="00A671AB" w:rsidRPr="00A671AB" w:rsidRDefault="00A671AB" w:rsidP="00A671AB">
            <w:pPr>
              <w:spacing w:line="247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погрешность положения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характерной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точки (М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13"/>
              </w:rPr>
              <w:t>t</w:t>
            </w:r>
            <w:proofErr w:type="gram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A671AB" w:rsidRPr="00A671AB" w:rsidRDefault="00A671AB" w:rsidP="00A671AB">
            <w:pPr>
              <w:spacing w:before="187"/>
              <w:ind w:right="30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Описание обозначения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точки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proofErr w:type="gramEnd"/>
          </w:p>
          <w:p w:rsidR="00A671AB" w:rsidRPr="00A671AB" w:rsidRDefault="00A671AB" w:rsidP="00A671AB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местности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(при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наличии)</w:t>
            </w:r>
          </w:p>
        </w:tc>
      </w:tr>
      <w:tr w:rsidR="00A671AB" w:rsidRPr="00A671AB" w:rsidTr="00A671AB">
        <w:trPr>
          <w:trHeight w:val="1276"/>
        </w:trPr>
        <w:tc>
          <w:tcPr>
            <w:tcW w:w="1692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spacing w:before="6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A671AB" w:rsidRPr="00A671AB" w:rsidRDefault="00A671AB" w:rsidP="00A671AB">
            <w:pPr>
              <w:spacing w:before="61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line="227" w:lineRule="exact"/>
              <w:ind w:right="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line="227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2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6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377212.1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1205463.52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377156.1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1205442.22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377117.56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1205427.52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377091.99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1205418.01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5"/>
        </w:trPr>
        <w:tc>
          <w:tcPr>
            <w:tcW w:w="1692" w:type="dxa"/>
          </w:tcPr>
          <w:p w:rsidR="00A671AB" w:rsidRPr="00A671AB" w:rsidRDefault="00A671AB" w:rsidP="00A671AB">
            <w:pPr>
              <w:spacing w:before="34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4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377038.88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4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1205534.69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377040.24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1205535.43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377027.23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1205564.89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377001.99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1205622.66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376982.83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1205666.21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376961.89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1205714.03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376921.72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1205803.07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376919.94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1205807.03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376908.48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1205832.56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376889.2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1205876.31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376879.05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1205899.63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376858.71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1205948.63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376843.46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1205985.09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376838.1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1205997.9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376837.47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1205999.41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376833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1206010.18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376810.28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1206067.25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376839.56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1206079.28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376875.96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1206095.39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376876.14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1206094.97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376884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1206098.29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376929.92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1206116.83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376959.45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1206128.99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376959.58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1206128.63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29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376982.74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1206137.66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376988.4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1206122.53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377001.92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1206127.6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377010.49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1206107.92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377012.89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1206108.96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5"/>
        </w:trPr>
        <w:tc>
          <w:tcPr>
            <w:tcW w:w="1692" w:type="dxa"/>
          </w:tcPr>
          <w:p w:rsidR="00A671AB" w:rsidRPr="00A671AB" w:rsidRDefault="00A671AB" w:rsidP="00A671AB">
            <w:pPr>
              <w:spacing w:before="34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4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377013.7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4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1206109.31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377014.08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1206109.49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377031.21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1206115.84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377002.26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1206186.9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376983.63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1206238.25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376980.63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1206237.25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376979.95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1206239.06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376979.72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1206239.69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376978.33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1206243.54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376978.05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1206244.47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</w:tbl>
    <w:p w:rsidR="00A671AB" w:rsidRPr="00A671AB" w:rsidRDefault="00A671AB" w:rsidP="00A671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A671AB" w:rsidRPr="00A671AB">
          <w:pgSz w:w="11910" w:h="16840"/>
          <w:pgMar w:top="1040" w:right="300" w:bottom="1282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5"/>
        <w:gridCol w:w="2134"/>
        <w:gridCol w:w="1985"/>
        <w:gridCol w:w="1704"/>
      </w:tblGrid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lastRenderedPageBreak/>
              <w:t>44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376977.48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1206246.39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376981.32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1206247.53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376981.89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1206245.61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376982.13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1206244.78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376983.04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1206242.27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376986.07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1206243.27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376986.73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1206241.44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377006.01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1206188.3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377035.69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1206115.44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377035.86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1206115.05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377039.85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1206105.15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377042.69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1206106.48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377050.62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1206110.2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377059.1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1206092.09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377059.09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1206091.66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377065.89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1206077.61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377078.65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1206049.21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7"/>
        </w:trPr>
        <w:tc>
          <w:tcPr>
            <w:tcW w:w="1692" w:type="dxa"/>
          </w:tcPr>
          <w:p w:rsidR="00A671AB" w:rsidRPr="00A671AB" w:rsidRDefault="00A671AB" w:rsidP="00A671AB">
            <w:pPr>
              <w:spacing w:before="36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6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377111.04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6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1205962.4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5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377120.51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1205935.56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377122.66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1205929.45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377124.8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1205925.61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377128.13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1205916.17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377128.91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1205913.94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377147.09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1205858.22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377155.36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1205831.21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377156.54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1205827.4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377165.39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1205800.34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377184.16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1205744.07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377197.45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1205697.97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377221.44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1205623.82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377216.86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1205622.12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377224.93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1205601.4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377243.65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1205551.84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377258.49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1205511.9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377259.19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1205510.03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377255.45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1205508.63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377254.75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1205510.5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377239.91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1205550.43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377221.19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1205599.96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377211.66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1205624.46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377216.46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1205626.24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377193.63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1205696.8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377180.34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1205742.89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377161.59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1205799.08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377152.72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1205826.19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377151.54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1205830.03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7"/>
        </w:trPr>
        <w:tc>
          <w:tcPr>
            <w:tcW w:w="1692" w:type="dxa"/>
          </w:tcPr>
          <w:p w:rsidR="00A671AB" w:rsidRPr="00A671AB" w:rsidRDefault="00A671AB" w:rsidP="00A671AB">
            <w:pPr>
              <w:spacing w:before="34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4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377143.27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4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1205857.02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377125.13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1205912.66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377124.35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1205914.83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377124.35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1205914.84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377121.14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1205923.95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1205927.79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377116.73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1205934.23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377107.27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1205961.04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377074.95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1206047.69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377062.27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1206075.91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</w:tbl>
    <w:p w:rsidR="00A671AB" w:rsidRPr="00A671AB" w:rsidRDefault="00A671AB" w:rsidP="00A671A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A671AB" w:rsidRPr="00A671AB">
          <w:type w:val="continuous"/>
          <w:pgSz w:w="11910" w:h="16840"/>
          <w:pgMar w:top="1100" w:right="300" w:bottom="1308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5"/>
        <w:gridCol w:w="2134"/>
        <w:gridCol w:w="1985"/>
        <w:gridCol w:w="1704"/>
      </w:tblGrid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lastRenderedPageBreak/>
              <w:t>100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377055.07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1206090.78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377055.08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1206091.25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7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377048.7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1206104.88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377044.39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1206102.86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377041.34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1206101.43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377041.6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1206100.8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377037.9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1206099.3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377036.93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1206101.69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377036.4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377032.72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1206112.13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377016.26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1206106.02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377033.19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1206063.58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377028.69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1206061.8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377035.9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1206044.28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377049.77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1206010.46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377072.06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1205952.95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6"/>
        </w:trPr>
        <w:tc>
          <w:tcPr>
            <w:tcW w:w="1692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5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377079.04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5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1205932.98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4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7"/>
        </w:trPr>
        <w:tc>
          <w:tcPr>
            <w:tcW w:w="1692" w:type="dxa"/>
          </w:tcPr>
          <w:p w:rsidR="00A671AB" w:rsidRPr="00A671AB" w:rsidRDefault="00A671AB" w:rsidP="00A671AB">
            <w:pPr>
              <w:spacing w:before="34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4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377083.62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4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1205920.23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5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377106.43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1205857.66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377108.32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1205857.92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377110.66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1205850.41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377109.15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1205849.8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377123.55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1205806.99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377121.42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1205806.02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377139.7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1205755.23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377167.82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1205671.2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377188.8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1205603.71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377204.83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1205548.74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377216.81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1205504.33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377198.46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1205497.67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377212.1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1205463.52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2"/>
              <w:ind w:right="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ind w:right="1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377206.88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1205465.82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377193.22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1205500.03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377211.99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1205506.83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377200.97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1205547.66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377184.96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1205602.55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377164.02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1205669.98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377135.92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1205753.91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377116.42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1205808.12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377118.61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1205809.13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377104.17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1205852.08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377105.74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1205852.73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377105.5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1205853.5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377103.77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1205853.26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377079.86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1205918.87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377075.27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1205931.63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377068.3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1205951.57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377046.05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1206008.98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377032.2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1206042.76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377023.45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1206064.04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377027.99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1206065.82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377012.57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1206104.47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377008.41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1206102.66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376999.76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1206122.52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376986.06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1206117.39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376980.42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1206132.46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</w:tbl>
    <w:p w:rsidR="00A671AB" w:rsidRPr="00A671AB" w:rsidRDefault="00A671AB" w:rsidP="00A671AB">
      <w:pPr>
        <w:widowControl w:val="0"/>
        <w:autoSpaceDE w:val="0"/>
        <w:autoSpaceDN w:val="0"/>
        <w:spacing w:after="0" w:line="207" w:lineRule="exact"/>
        <w:rPr>
          <w:rFonts w:ascii="Times New Roman" w:eastAsia="Times New Roman" w:hAnsi="Times New Roman" w:cs="Times New Roman"/>
          <w:sz w:val="18"/>
        </w:rPr>
        <w:sectPr w:rsidR="00A671AB" w:rsidRPr="00A671AB">
          <w:type w:val="continuous"/>
          <w:pgSz w:w="11910" w:h="16840"/>
          <w:pgMar w:top="1100" w:right="300" w:bottom="1153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5"/>
        <w:gridCol w:w="2134"/>
        <w:gridCol w:w="1985"/>
        <w:gridCol w:w="1704"/>
      </w:tblGrid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lastRenderedPageBreak/>
              <w:t>155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376957.26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1206123.43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376957.15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1206123.71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376931.43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1206113.13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376885.52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1206094.59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376874.06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1206089.75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376873.9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1206090.11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376841.13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1206075.6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376815.46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1206065.05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376836.7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1206011.68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376841.17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1206000.95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376841.8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1205999.44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376847.16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1205986.63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376862.41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1205950.17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376882.73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1205901.19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169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376892.86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1205877.92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376912.14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1205834.18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376923.58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1205808.67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172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376925.36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1205804.71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173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376965.54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1205715.65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174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376986.49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1205667.81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175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377005.65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1205624.27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2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176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377030.89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1205566.5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177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377045.4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1205533.67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178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3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377044.06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3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1205532.95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179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377094.09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1205423.05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180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377116.14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1205431.26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1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181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1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377154.68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1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1205445.96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31" w:line="193" w:lineRule="exact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377206.88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31" w:line="193" w:lineRule="exact"/>
              <w:ind w:right="9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18"/>
              </w:rPr>
              <w:t>1205465.82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18"/>
              </w:rPr>
              <w:t>Аналитический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07" w:lineRule="exact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402"/>
        </w:trPr>
        <w:tc>
          <w:tcPr>
            <w:tcW w:w="10638" w:type="dxa"/>
            <w:gridSpan w:val="6"/>
          </w:tcPr>
          <w:p w:rsidR="00A671AB" w:rsidRPr="00A671AB" w:rsidRDefault="00A671AB" w:rsidP="00A671AB">
            <w:pPr>
              <w:spacing w:line="228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3.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характерных</w:t>
            </w:r>
            <w:r w:rsidRPr="00A671AB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точках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части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(частей)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границы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  <w:vMerge w:val="restart"/>
          </w:tcPr>
          <w:p w:rsidR="00A671AB" w:rsidRPr="00A671AB" w:rsidRDefault="00A671AB" w:rsidP="00A671AB">
            <w:pPr>
              <w:spacing w:before="5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ind w:right="1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Обозначение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характерных</w:t>
            </w:r>
            <w:proofErr w:type="gramEnd"/>
          </w:p>
          <w:p w:rsidR="00A671AB" w:rsidRPr="00A671AB" w:rsidRDefault="00A671AB" w:rsidP="00A671AB">
            <w:pPr>
              <w:spacing w:before="37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точек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части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3" w:type="dxa"/>
            <w:gridSpan w:val="2"/>
          </w:tcPr>
          <w:p w:rsidR="00A671AB" w:rsidRPr="00A671AB" w:rsidRDefault="00A671AB" w:rsidP="00A671AB">
            <w:pPr>
              <w:spacing w:line="224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A671AB" w:rsidRPr="00A671AB" w:rsidRDefault="00A671AB" w:rsidP="00A671AB">
            <w:pPr>
              <w:spacing w:before="16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определения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координат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A671AB" w:rsidRPr="00A671AB" w:rsidRDefault="00A671AB" w:rsidP="00A671AB">
            <w:pPr>
              <w:spacing w:line="228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Средняя</w:t>
            </w:r>
          </w:p>
          <w:p w:rsidR="00A671AB" w:rsidRPr="00A671AB" w:rsidRDefault="00A671AB" w:rsidP="00A671AB">
            <w:pPr>
              <w:spacing w:line="247" w:lineRule="auto"/>
              <w:ind w:right="175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погрешность положения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характерной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точки (М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13"/>
              </w:rPr>
              <w:t>t</w:t>
            </w:r>
            <w:proofErr w:type="gram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A671AB" w:rsidRPr="00A671AB" w:rsidRDefault="00A671AB" w:rsidP="00A671AB">
            <w:pPr>
              <w:spacing w:before="185"/>
              <w:ind w:right="30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Описание обозначения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точки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proofErr w:type="gramEnd"/>
          </w:p>
          <w:p w:rsidR="00A671AB" w:rsidRPr="00A671AB" w:rsidRDefault="00A671AB" w:rsidP="00A671AB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местности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(при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наличии)</w:t>
            </w:r>
          </w:p>
        </w:tc>
      </w:tr>
      <w:tr w:rsidR="00A671AB" w:rsidRPr="00A671AB" w:rsidTr="00A671AB">
        <w:trPr>
          <w:trHeight w:val="1276"/>
        </w:trPr>
        <w:tc>
          <w:tcPr>
            <w:tcW w:w="1692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spacing w:before="6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:rsidR="00A671AB" w:rsidRPr="00A671AB" w:rsidRDefault="00A671AB" w:rsidP="00A671AB">
            <w:pPr>
              <w:spacing w:before="61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A671AB" w:rsidRPr="00A671AB" w:rsidRDefault="00A671AB" w:rsidP="00A671AB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671AB" w:rsidRPr="00A671AB" w:rsidTr="00A671AB">
        <w:trPr>
          <w:trHeight w:val="244"/>
        </w:trPr>
        <w:tc>
          <w:tcPr>
            <w:tcW w:w="1692" w:type="dxa"/>
          </w:tcPr>
          <w:p w:rsidR="00A671AB" w:rsidRPr="00A671AB" w:rsidRDefault="00A671AB" w:rsidP="00A671AB">
            <w:pPr>
              <w:spacing w:line="224" w:lineRule="exact"/>
              <w:ind w:right="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line="22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line="22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line="22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line="22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line="224" w:lineRule="exact"/>
              <w:ind w:right="79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6</w:t>
            </w:r>
          </w:p>
        </w:tc>
      </w:tr>
      <w:tr w:rsidR="00A671AB" w:rsidRPr="00A671AB" w:rsidTr="00A671AB">
        <w:trPr>
          <w:trHeight w:val="342"/>
        </w:trPr>
        <w:tc>
          <w:tcPr>
            <w:tcW w:w="1692" w:type="dxa"/>
          </w:tcPr>
          <w:p w:rsidR="00A671AB" w:rsidRPr="00A671AB" w:rsidRDefault="00A671AB" w:rsidP="00A671AB">
            <w:pPr>
              <w:spacing w:before="2"/>
              <w:ind w:right="8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A671AB" w:rsidRPr="00A671AB" w:rsidRDefault="00A671AB" w:rsidP="00A671AB">
            <w:pPr>
              <w:spacing w:before="2"/>
              <w:ind w:right="6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65" w:type="dxa"/>
          </w:tcPr>
          <w:p w:rsidR="00A671AB" w:rsidRPr="00A671AB" w:rsidRDefault="00A671AB" w:rsidP="00A671AB">
            <w:pPr>
              <w:spacing w:before="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A671AB" w:rsidRPr="00A671AB" w:rsidRDefault="00A671AB" w:rsidP="00A671AB">
            <w:pPr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A671AB" w:rsidRPr="00A671AB" w:rsidRDefault="00A671AB" w:rsidP="00A671AB">
            <w:pPr>
              <w:spacing w:before="2"/>
              <w:ind w:right="4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A671AB" w:rsidRPr="00A671AB" w:rsidRDefault="00A671AB" w:rsidP="00A671AB">
            <w:pPr>
              <w:spacing w:before="2"/>
              <w:ind w:right="796"/>
              <w:jc w:val="right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</w:tbl>
    <w:p w:rsidR="00A671AB" w:rsidRPr="00A671AB" w:rsidRDefault="00A671AB" w:rsidP="00A671AB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</w:rPr>
        <w:sectPr w:rsidR="00A671AB" w:rsidRPr="00A671AB">
          <w:type w:val="continuous"/>
          <w:pgSz w:w="11910" w:h="16840"/>
          <w:pgMar w:top="1100" w:right="300" w:bottom="280" w:left="600" w:header="720" w:footer="720" w:gutter="0"/>
          <w:cols w:space="720"/>
        </w:sectPr>
      </w:pPr>
    </w:p>
    <w:p w:rsidR="00A671AB" w:rsidRPr="00A671AB" w:rsidRDefault="00A671AB" w:rsidP="00A671AB">
      <w:pPr>
        <w:widowControl w:val="0"/>
        <w:autoSpaceDE w:val="0"/>
        <w:autoSpaceDN w:val="0"/>
        <w:spacing w:before="66" w:after="0" w:line="240" w:lineRule="auto"/>
        <w:ind w:right="602"/>
        <w:jc w:val="center"/>
        <w:rPr>
          <w:rFonts w:ascii="Times New Roman" w:eastAsia="Times New Roman" w:hAnsi="Times New Roman" w:cs="Times New Roman"/>
          <w:sz w:val="24"/>
        </w:rPr>
      </w:pPr>
      <w:r w:rsidRPr="00A671AB">
        <w:rPr>
          <w:rFonts w:ascii="Times New Roman" w:eastAsia="Times New Roman" w:hAnsi="Times New Roman" w:cs="Times New Roman"/>
          <w:sz w:val="24"/>
        </w:rPr>
        <w:lastRenderedPageBreak/>
        <w:t>Раздел</w:t>
      </w:r>
      <w:r w:rsidRPr="00A671A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671AB">
        <w:rPr>
          <w:rFonts w:ascii="Times New Roman" w:eastAsia="Times New Roman" w:hAnsi="Times New Roman" w:cs="Times New Roman"/>
          <w:spacing w:val="-10"/>
          <w:sz w:val="24"/>
        </w:rPr>
        <w:t>3</w:t>
      </w:r>
    </w:p>
    <w:p w:rsidR="00A671AB" w:rsidRPr="00A671AB" w:rsidRDefault="00A671AB" w:rsidP="00A671AB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sz w:val="15"/>
          <w:szCs w:val="20"/>
          <w:u w:color="000000"/>
        </w:rPr>
      </w:pPr>
    </w:p>
    <w:tbl>
      <w:tblPr>
        <w:tblStyle w:val="TableNormal"/>
        <w:tblW w:w="1038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132"/>
        <w:gridCol w:w="1136"/>
        <w:gridCol w:w="1133"/>
        <w:gridCol w:w="1132"/>
        <w:gridCol w:w="1419"/>
        <w:gridCol w:w="1560"/>
        <w:gridCol w:w="1447"/>
      </w:tblGrid>
      <w:tr w:rsidR="00A671AB" w:rsidRPr="00A671AB" w:rsidTr="00A671AB">
        <w:trPr>
          <w:trHeight w:val="396"/>
        </w:trPr>
        <w:tc>
          <w:tcPr>
            <w:tcW w:w="10384" w:type="dxa"/>
            <w:gridSpan w:val="8"/>
          </w:tcPr>
          <w:p w:rsidR="00A671AB" w:rsidRPr="00A671AB" w:rsidRDefault="00A671AB" w:rsidP="00A671AB">
            <w:pPr>
              <w:spacing w:before="7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местоположении</w:t>
            </w:r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измененных</w:t>
            </w:r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(уточненных)</w:t>
            </w:r>
            <w:r w:rsidRPr="00A671AB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</w:t>
            </w:r>
            <w:r w:rsidRPr="00A671AB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397"/>
        </w:trPr>
        <w:tc>
          <w:tcPr>
            <w:tcW w:w="10384" w:type="dxa"/>
            <w:gridSpan w:val="8"/>
          </w:tcPr>
          <w:p w:rsidR="00A671AB" w:rsidRPr="00A671AB" w:rsidRDefault="00A671AB" w:rsidP="00A671AB">
            <w:pPr>
              <w:spacing w:before="77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</w:rPr>
              <w:t>1.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Система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-</w:t>
            </w:r>
          </w:p>
        </w:tc>
      </w:tr>
      <w:tr w:rsidR="00A671AB" w:rsidRPr="00A671AB" w:rsidTr="00A671AB">
        <w:trPr>
          <w:trHeight w:val="395"/>
        </w:trPr>
        <w:tc>
          <w:tcPr>
            <w:tcW w:w="10384" w:type="dxa"/>
            <w:gridSpan w:val="8"/>
          </w:tcPr>
          <w:p w:rsidR="00A671AB" w:rsidRPr="00A671AB" w:rsidRDefault="00A671AB" w:rsidP="00A671AB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2.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характерных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точках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890"/>
        </w:trPr>
        <w:tc>
          <w:tcPr>
            <w:tcW w:w="1425" w:type="dxa"/>
            <w:vMerge w:val="restart"/>
          </w:tcPr>
          <w:p w:rsidR="00A671AB" w:rsidRPr="00A671AB" w:rsidRDefault="00A671AB" w:rsidP="00A671AB">
            <w:pPr>
              <w:spacing w:before="10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671AB" w:rsidRPr="00A671AB" w:rsidRDefault="00A671AB" w:rsidP="00A671AB">
            <w:pPr>
              <w:ind w:right="14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Обозначение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характерных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точек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8" w:type="dxa"/>
            <w:gridSpan w:val="2"/>
          </w:tcPr>
          <w:p w:rsidR="00A671AB" w:rsidRPr="00A671AB" w:rsidRDefault="00A671AB" w:rsidP="00A671AB">
            <w:pPr>
              <w:spacing w:before="209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Существующие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A671AB" w:rsidRPr="00A671AB" w:rsidRDefault="00A671AB" w:rsidP="00A671AB">
            <w:pPr>
              <w:spacing w:before="94"/>
              <w:ind w:right="49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Измененные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(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уточненные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)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м</w:t>
            </w:r>
          </w:p>
        </w:tc>
        <w:tc>
          <w:tcPr>
            <w:tcW w:w="1419" w:type="dxa"/>
            <w:vMerge w:val="restart"/>
          </w:tcPr>
          <w:p w:rsidR="00A671AB" w:rsidRPr="00A671AB" w:rsidRDefault="00A671AB" w:rsidP="00A671AB">
            <w:pPr>
              <w:spacing w:before="108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A671AB" w:rsidRPr="00A671AB" w:rsidRDefault="00A671AB" w:rsidP="00A671AB">
            <w:pPr>
              <w:spacing w:line="224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Средняя</w:t>
            </w:r>
          </w:p>
          <w:p w:rsidR="00A671AB" w:rsidRPr="00A671AB" w:rsidRDefault="00A671AB" w:rsidP="00A671AB">
            <w:pPr>
              <w:spacing w:line="230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точки (М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</w:rPr>
              <w:t>t</w:t>
            </w:r>
            <w:proofErr w:type="gram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), м</w:t>
            </w:r>
          </w:p>
        </w:tc>
        <w:tc>
          <w:tcPr>
            <w:tcW w:w="1447" w:type="dxa"/>
            <w:vMerge w:val="restart"/>
          </w:tcPr>
          <w:p w:rsidR="00A671AB" w:rsidRPr="00A671AB" w:rsidRDefault="00A671AB" w:rsidP="00A671AB">
            <w:pPr>
              <w:spacing w:before="108"/>
              <w:ind w:right="17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Описание обозначения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точки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proofErr w:type="gramEnd"/>
          </w:p>
          <w:p w:rsidR="00A671AB" w:rsidRPr="00A671AB" w:rsidRDefault="00A671AB" w:rsidP="00A671AB">
            <w:pPr>
              <w:spacing w:before="1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местности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(при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наличии)</w:t>
            </w:r>
          </w:p>
        </w:tc>
      </w:tr>
      <w:tr w:rsidR="00A671AB" w:rsidRPr="00A671AB" w:rsidTr="00A671AB">
        <w:trPr>
          <w:trHeight w:val="481"/>
        </w:trPr>
        <w:tc>
          <w:tcPr>
            <w:tcW w:w="1425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20"/>
              <w:ind w:right="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671AB" w:rsidRPr="00A671AB" w:rsidTr="00A671AB">
        <w:trPr>
          <w:trHeight w:val="282"/>
        </w:trPr>
        <w:tc>
          <w:tcPr>
            <w:tcW w:w="1425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9"/>
              <w:ind w:right="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A671AB" w:rsidRPr="00A671AB" w:rsidRDefault="00A671AB" w:rsidP="00A671AB">
            <w:pPr>
              <w:spacing w:before="19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8</w:t>
            </w:r>
          </w:p>
        </w:tc>
      </w:tr>
      <w:tr w:rsidR="00A671AB" w:rsidRPr="00A671AB" w:rsidTr="00A671AB">
        <w:trPr>
          <w:trHeight w:val="340"/>
        </w:trPr>
        <w:tc>
          <w:tcPr>
            <w:tcW w:w="1425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62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419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A671AB" w:rsidRPr="00A671AB" w:rsidRDefault="00A671AB" w:rsidP="00A671AB">
            <w:pPr>
              <w:spacing w:before="62"/>
              <w:ind w:right="2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  <w:tr w:rsidR="00A671AB" w:rsidRPr="00A671AB" w:rsidTr="00A671AB">
        <w:trPr>
          <w:trHeight w:val="395"/>
        </w:trPr>
        <w:tc>
          <w:tcPr>
            <w:tcW w:w="10384" w:type="dxa"/>
            <w:gridSpan w:val="8"/>
          </w:tcPr>
          <w:p w:rsidR="00A671AB" w:rsidRPr="00A671AB" w:rsidRDefault="00A671AB" w:rsidP="00A671AB">
            <w:pPr>
              <w:spacing w:line="223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3.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Сведения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A671AB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характерных</w:t>
            </w:r>
            <w:r w:rsidRPr="00A671AB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точках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части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(частей)</w:t>
            </w:r>
            <w:r w:rsidRPr="00A671AB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границы</w:t>
            </w:r>
            <w:r w:rsidRPr="00A671AB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объекта</w:t>
            </w:r>
          </w:p>
        </w:tc>
      </w:tr>
      <w:tr w:rsidR="00A671AB" w:rsidRPr="00A671AB" w:rsidTr="00A671AB">
        <w:trPr>
          <w:trHeight w:val="691"/>
        </w:trPr>
        <w:tc>
          <w:tcPr>
            <w:tcW w:w="1425" w:type="dxa"/>
            <w:vMerge w:val="restart"/>
          </w:tcPr>
          <w:p w:rsidR="00A671AB" w:rsidRPr="00A671AB" w:rsidRDefault="00A671AB" w:rsidP="00A671AB">
            <w:pPr>
              <w:spacing w:before="22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точек части </w:t>
            </w: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A671AB" w:rsidRPr="00A671AB" w:rsidRDefault="00A671AB" w:rsidP="00A671AB">
            <w:pPr>
              <w:spacing w:before="111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Существующие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A671AB" w:rsidRPr="00A671AB" w:rsidRDefault="00A671AB" w:rsidP="00A671AB">
            <w:pPr>
              <w:spacing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Измененные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(</w:t>
            </w: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уточненные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</w:rPr>
              <w:t>)</w:t>
            </w:r>
          </w:p>
          <w:p w:rsidR="00A671AB" w:rsidRPr="00A671AB" w:rsidRDefault="00A671AB" w:rsidP="00A671AB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z w:val="20"/>
              </w:rPr>
              <w:t>координаты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z w:val="20"/>
              </w:rPr>
              <w:t>,</w:t>
            </w:r>
            <w:r w:rsidRPr="00A671AB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м</w:t>
            </w:r>
          </w:p>
        </w:tc>
        <w:tc>
          <w:tcPr>
            <w:tcW w:w="1419" w:type="dxa"/>
            <w:vMerge w:val="restart"/>
          </w:tcPr>
          <w:p w:rsidR="00A671AB" w:rsidRPr="00A671AB" w:rsidRDefault="00A671AB" w:rsidP="00A671AB">
            <w:pPr>
              <w:spacing w:before="11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A671AB" w:rsidRPr="00A671AB" w:rsidRDefault="00A671AB" w:rsidP="00A671AB">
            <w:pPr>
              <w:spacing w:line="225" w:lineRule="exact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Средняя</w:t>
            </w:r>
          </w:p>
          <w:p w:rsidR="00A671AB" w:rsidRPr="00A671AB" w:rsidRDefault="00A671AB" w:rsidP="00A671AB">
            <w:pPr>
              <w:spacing w:line="230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погрешность положения характерной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точки (М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</w:rPr>
              <w:t>t</w:t>
            </w:r>
            <w:proofErr w:type="gramEnd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), м</w:t>
            </w:r>
          </w:p>
        </w:tc>
        <w:tc>
          <w:tcPr>
            <w:tcW w:w="1447" w:type="dxa"/>
            <w:vMerge w:val="restart"/>
          </w:tcPr>
          <w:p w:rsidR="00A671AB" w:rsidRPr="00A671AB" w:rsidRDefault="00A671AB" w:rsidP="00A671AB">
            <w:pPr>
              <w:spacing w:before="111"/>
              <w:ind w:right="17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Описание обозначения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точки </w:t>
            </w:r>
            <w:proofErr w:type="gramStart"/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proofErr w:type="gramEnd"/>
          </w:p>
          <w:p w:rsidR="00A671AB" w:rsidRPr="00A671AB" w:rsidRDefault="00A671AB" w:rsidP="00A671AB">
            <w:pPr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671AB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местности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(при</w:t>
            </w:r>
            <w:r w:rsidRPr="00A671AB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A671AB">
              <w:rPr>
                <w:rFonts w:ascii="Times New Roman" w:eastAsia="Times New Roman" w:hAnsi="Times New Roman" w:cs="Times New Roman"/>
                <w:sz w:val="20"/>
                <w:lang w:val="ru-RU"/>
              </w:rPr>
              <w:t>наличии)</w:t>
            </w:r>
          </w:p>
        </w:tc>
      </w:tr>
      <w:tr w:rsidR="00A671AB" w:rsidRPr="00A671AB" w:rsidTr="00A671AB">
        <w:trPr>
          <w:trHeight w:val="681"/>
        </w:trPr>
        <w:tc>
          <w:tcPr>
            <w:tcW w:w="1425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218"/>
              <w:ind w:right="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2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2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2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Y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A671AB" w:rsidRPr="00A671AB" w:rsidRDefault="00A671AB" w:rsidP="00A671AB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671AB" w:rsidRPr="00A671AB" w:rsidTr="00A671AB">
        <w:trPr>
          <w:trHeight w:val="282"/>
        </w:trPr>
        <w:tc>
          <w:tcPr>
            <w:tcW w:w="1425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9"/>
              <w:ind w:right="7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2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A671AB" w:rsidRPr="00A671AB" w:rsidRDefault="00A671AB" w:rsidP="00A671AB">
            <w:pPr>
              <w:spacing w:before="19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A671AB" w:rsidRPr="00A671AB" w:rsidRDefault="00A671AB" w:rsidP="00A671AB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20"/>
              </w:rPr>
              <w:t>8</w:t>
            </w:r>
          </w:p>
        </w:tc>
      </w:tr>
      <w:tr w:rsidR="00A671AB" w:rsidRPr="00A671AB" w:rsidTr="00A671AB">
        <w:trPr>
          <w:trHeight w:val="340"/>
        </w:trPr>
        <w:tc>
          <w:tcPr>
            <w:tcW w:w="1425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62"/>
              <w:ind w:right="7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6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A671AB" w:rsidRPr="00A671AB" w:rsidRDefault="00A671AB" w:rsidP="00A671AB">
            <w:pPr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419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A671AB" w:rsidRPr="00A671AB" w:rsidRDefault="00A671AB" w:rsidP="00A671AB">
            <w:pPr>
              <w:spacing w:before="62"/>
              <w:ind w:right="25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A671AB" w:rsidRPr="00A671AB" w:rsidRDefault="00A671AB" w:rsidP="00A671AB">
            <w:pPr>
              <w:spacing w:before="6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671AB">
              <w:rPr>
                <w:rFonts w:ascii="Times New Roman" w:eastAsia="Times New Roman" w:hAnsi="Times New Roman" w:cs="Times New Roman"/>
                <w:spacing w:val="-10"/>
                <w:sz w:val="18"/>
              </w:rPr>
              <w:t>–</w:t>
            </w:r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865110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0CA0329D" wp14:editId="78C26FD3">
            <wp:simplePos x="0" y="0"/>
            <wp:positionH relativeFrom="page">
              <wp:posOffset>-1577340</wp:posOffset>
            </wp:positionH>
            <wp:positionV relativeFrom="page">
              <wp:posOffset>1584960</wp:posOffset>
            </wp:positionV>
            <wp:extent cx="10695305" cy="7561580"/>
            <wp:effectExtent l="4763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30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865110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43453267" wp14:editId="50AB7BB9">
            <wp:simplePos x="0" y="0"/>
            <wp:positionH relativeFrom="page">
              <wp:posOffset>-26670</wp:posOffset>
            </wp:positionH>
            <wp:positionV relativeFrom="page">
              <wp:posOffset>-43180</wp:posOffset>
            </wp:positionV>
            <wp:extent cx="7029450" cy="10524490"/>
            <wp:effectExtent l="0" t="0" r="0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52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 wp14:anchorId="6DC466E8" wp14:editId="22ACBABC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5135" cy="10695431"/>
            <wp:effectExtent l="0" t="0" r="0" b="0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865110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0" locked="0" layoutInCell="1" allowOverlap="1" wp14:anchorId="7156B4B6" wp14:editId="265FA1A1">
            <wp:simplePos x="0" y="0"/>
            <wp:positionH relativeFrom="page">
              <wp:posOffset>-1557020</wp:posOffset>
            </wp:positionH>
            <wp:positionV relativeFrom="page">
              <wp:posOffset>1557020</wp:posOffset>
            </wp:positionV>
            <wp:extent cx="10695305" cy="7564755"/>
            <wp:effectExtent l="3175" t="0" r="0" b="0"/>
            <wp:wrapNone/>
            <wp:docPr id="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305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865110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225F3CE4" wp14:editId="3AAFAB81">
            <wp:simplePos x="0" y="0"/>
            <wp:positionH relativeFrom="page">
              <wp:posOffset>630195</wp:posOffset>
            </wp:positionH>
            <wp:positionV relativeFrom="page">
              <wp:posOffset>444843</wp:posOffset>
            </wp:positionV>
            <wp:extent cx="6759146" cy="10120184"/>
            <wp:effectExtent l="0" t="0" r="3810" b="0"/>
            <wp:wrapNone/>
            <wp:docPr id="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685" cy="1012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eastAsia="Times New Roman" w:hAnsi="Times New Roman" w:cs="Times New Roman"/>
          <w:noProof/>
          <w:lang w:val="en-US" w:eastAsia="ru-RU"/>
        </w:rPr>
      </w:pPr>
    </w:p>
    <w:p w:rsidR="00A671AB" w:rsidRDefault="00A671AB" w:rsidP="0079045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865110" w:rsidP="00A671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9504" behindDoc="0" locked="0" layoutInCell="1" allowOverlap="1" wp14:anchorId="0E6A94D7" wp14:editId="29DCB3EE">
            <wp:simplePos x="0" y="0"/>
            <wp:positionH relativeFrom="page">
              <wp:posOffset>-1684655</wp:posOffset>
            </wp:positionH>
            <wp:positionV relativeFrom="page">
              <wp:posOffset>1689100</wp:posOffset>
            </wp:positionV>
            <wp:extent cx="10695305" cy="7561580"/>
            <wp:effectExtent l="4763" t="0" r="0" b="0"/>
            <wp:wrapNone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30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1552" behindDoc="0" locked="0" layoutInCell="1" allowOverlap="1" wp14:anchorId="68B675CD" wp14:editId="3AD23481">
            <wp:simplePos x="0" y="0"/>
            <wp:positionH relativeFrom="page">
              <wp:posOffset>-1763216</wp:posOffset>
            </wp:positionH>
            <wp:positionV relativeFrom="page">
              <wp:posOffset>1820880</wp:posOffset>
            </wp:positionV>
            <wp:extent cx="10695431" cy="7562088"/>
            <wp:effectExtent l="4763" t="0" r="0" b="0"/>
            <wp:wrapNone/>
            <wp:docPr id="1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4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865110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3600" behindDoc="0" locked="0" layoutInCell="1" allowOverlap="1" wp14:anchorId="2EB01F24" wp14:editId="35A7873D">
            <wp:simplePos x="0" y="0"/>
            <wp:positionH relativeFrom="page">
              <wp:posOffset>-1285240</wp:posOffset>
            </wp:positionH>
            <wp:positionV relativeFrom="page">
              <wp:posOffset>1791970</wp:posOffset>
            </wp:positionV>
            <wp:extent cx="10692130" cy="7561580"/>
            <wp:effectExtent l="3175" t="0" r="0" b="0"/>
            <wp:wrapNone/>
            <wp:docPr id="12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13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865110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671AB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75648" behindDoc="0" locked="0" layoutInCell="1" allowOverlap="1" wp14:anchorId="50E92B9C" wp14:editId="1C3ADDA3">
            <wp:simplePos x="0" y="0"/>
            <wp:positionH relativeFrom="page">
              <wp:posOffset>742315</wp:posOffset>
            </wp:positionH>
            <wp:positionV relativeFrom="page">
              <wp:posOffset>352425</wp:posOffset>
            </wp:positionV>
            <wp:extent cx="6429375" cy="10172065"/>
            <wp:effectExtent l="0" t="0" r="9525" b="635"/>
            <wp:wrapNone/>
            <wp:docPr id="1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671AB" w:rsidRPr="00A671AB" w:rsidRDefault="00A671AB" w:rsidP="00A671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671AB" w:rsidRPr="00A671AB" w:rsidSect="00A671AB">
      <w:pgSz w:w="11906" w:h="16838"/>
      <w:pgMar w:top="794" w:right="566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1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220BE"/>
    <w:rsid w:val="00034B30"/>
    <w:rsid w:val="00035C71"/>
    <w:rsid w:val="000361B1"/>
    <w:rsid w:val="00036979"/>
    <w:rsid w:val="00037C00"/>
    <w:rsid w:val="00042459"/>
    <w:rsid w:val="00042645"/>
    <w:rsid w:val="00043DC1"/>
    <w:rsid w:val="00045F05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2B1B"/>
    <w:rsid w:val="003D5AC3"/>
    <w:rsid w:val="003D658E"/>
    <w:rsid w:val="003D73F4"/>
    <w:rsid w:val="003D75E3"/>
    <w:rsid w:val="003E0EF5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4003"/>
    <w:rsid w:val="00426028"/>
    <w:rsid w:val="00426433"/>
    <w:rsid w:val="0042753A"/>
    <w:rsid w:val="0043346B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7157E"/>
    <w:rsid w:val="0048623F"/>
    <w:rsid w:val="004921E1"/>
    <w:rsid w:val="004A0D50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30234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2394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65110"/>
    <w:rsid w:val="008701EF"/>
    <w:rsid w:val="00885919"/>
    <w:rsid w:val="00886F82"/>
    <w:rsid w:val="008912C5"/>
    <w:rsid w:val="008A6BD0"/>
    <w:rsid w:val="008B271C"/>
    <w:rsid w:val="008B6FE7"/>
    <w:rsid w:val="008B7C75"/>
    <w:rsid w:val="008C03D5"/>
    <w:rsid w:val="008D09CF"/>
    <w:rsid w:val="008D2260"/>
    <w:rsid w:val="008D3AED"/>
    <w:rsid w:val="008E09F4"/>
    <w:rsid w:val="008F04AF"/>
    <w:rsid w:val="008F0F13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558E8"/>
    <w:rsid w:val="00A63F58"/>
    <w:rsid w:val="00A65ECF"/>
    <w:rsid w:val="00A671AB"/>
    <w:rsid w:val="00A75B1F"/>
    <w:rsid w:val="00A83972"/>
    <w:rsid w:val="00A86245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B4C73"/>
    <w:rsid w:val="00BC6291"/>
    <w:rsid w:val="00BD1694"/>
    <w:rsid w:val="00BE3CA9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746A2"/>
    <w:rsid w:val="00D81008"/>
    <w:rsid w:val="00D83535"/>
    <w:rsid w:val="00D87DFB"/>
    <w:rsid w:val="00D91BD0"/>
    <w:rsid w:val="00D953B0"/>
    <w:rsid w:val="00DA0CCA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714F0"/>
    <w:rsid w:val="00F80192"/>
    <w:rsid w:val="00F95871"/>
    <w:rsid w:val="00F96348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22">
    <w:name w:val="Нет списка2"/>
    <w:next w:val="a2"/>
    <w:uiPriority w:val="99"/>
    <w:semiHidden/>
    <w:unhideWhenUsed/>
    <w:rsid w:val="00A671AB"/>
  </w:style>
  <w:style w:type="paragraph" w:styleId="af7">
    <w:name w:val="Body Text"/>
    <w:basedOn w:val="a"/>
    <w:link w:val="af8"/>
    <w:uiPriority w:val="1"/>
    <w:qFormat/>
    <w:rsid w:val="00A671A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0"/>
    <w:link w:val="af7"/>
    <w:uiPriority w:val="1"/>
    <w:rsid w:val="00A671AB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9">
    <w:name w:val="Title"/>
    <w:basedOn w:val="a"/>
    <w:link w:val="afa"/>
    <w:uiPriority w:val="1"/>
    <w:qFormat/>
    <w:rsid w:val="00A671AB"/>
    <w:pPr>
      <w:widowControl w:val="0"/>
      <w:autoSpaceDE w:val="0"/>
      <w:autoSpaceDN w:val="0"/>
      <w:spacing w:before="64" w:after="0" w:line="240" w:lineRule="auto"/>
      <w:ind w:left="600" w:right="19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A671A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22">
    <w:name w:val="Нет списка2"/>
    <w:next w:val="a2"/>
    <w:uiPriority w:val="99"/>
    <w:semiHidden/>
    <w:unhideWhenUsed/>
    <w:rsid w:val="00A671AB"/>
  </w:style>
  <w:style w:type="paragraph" w:styleId="af7">
    <w:name w:val="Body Text"/>
    <w:basedOn w:val="a"/>
    <w:link w:val="af8"/>
    <w:uiPriority w:val="1"/>
    <w:qFormat/>
    <w:rsid w:val="00A671A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0"/>
    <w:link w:val="af7"/>
    <w:uiPriority w:val="1"/>
    <w:rsid w:val="00A671AB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9">
    <w:name w:val="Title"/>
    <w:basedOn w:val="a"/>
    <w:link w:val="afa"/>
    <w:uiPriority w:val="1"/>
    <w:qFormat/>
    <w:rsid w:val="00A671AB"/>
    <w:pPr>
      <w:widowControl w:val="0"/>
      <w:autoSpaceDE w:val="0"/>
      <w:autoSpaceDN w:val="0"/>
      <w:spacing w:before="64" w:after="0" w:line="240" w:lineRule="auto"/>
      <w:ind w:left="600" w:right="19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A671A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nino.gosuslugi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kovilkino13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kurnino.gosuslugi.ru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310C5-42F7-4978-9F6B-4F6E0E5B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</Pages>
  <Words>3656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3loqiсUser</cp:lastModifiedBy>
  <cp:revision>38</cp:revision>
  <cp:lastPrinted>2022-12-12T08:13:00Z</cp:lastPrinted>
  <dcterms:created xsi:type="dcterms:W3CDTF">2023-11-15T06:14:00Z</dcterms:created>
  <dcterms:modified xsi:type="dcterms:W3CDTF">2024-11-27T09:50:00Z</dcterms:modified>
</cp:coreProperties>
</file>